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985" w:rsidRPr="002308F7" w:rsidRDefault="005D6783" w:rsidP="0001198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21039">
        <w:rPr>
          <w:rFonts w:ascii="Times New Roman" w:hAnsi="Times New Roman" w:cs="Times New Roman"/>
          <w:b/>
          <w:sz w:val="24"/>
          <w:szCs w:val="24"/>
          <w:lang w:val="en-US"/>
        </w:rPr>
        <w:t>Table S3</w:t>
      </w:r>
      <w:r w:rsidR="00011985" w:rsidRPr="0042103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011985" w:rsidRPr="0023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3A20">
        <w:rPr>
          <w:rFonts w:ascii="Times New Roman" w:hAnsi="Times New Roman" w:cs="Times New Roman"/>
          <w:sz w:val="24"/>
          <w:szCs w:val="24"/>
          <w:lang w:val="en-US"/>
        </w:rPr>
        <w:t>Alleles</w:t>
      </w:r>
      <w:bookmarkStart w:id="0" w:name="_GoBack"/>
      <w:bookmarkEnd w:id="0"/>
      <w:r w:rsidR="002308F7" w:rsidRPr="002308F7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="005B3A20">
        <w:rPr>
          <w:rFonts w:ascii="Times New Roman" w:hAnsi="Times New Roman" w:cs="Times New Roman"/>
          <w:sz w:val="24"/>
          <w:szCs w:val="24"/>
          <w:lang w:val="en-US"/>
        </w:rPr>
        <w:t xml:space="preserve"> significant</w:t>
      </w:r>
      <w:r w:rsidR="002308F7" w:rsidRPr="002308F7">
        <w:rPr>
          <w:rFonts w:ascii="Times New Roman" w:hAnsi="Times New Roman" w:cs="Times New Roman"/>
          <w:sz w:val="24"/>
          <w:szCs w:val="24"/>
          <w:lang w:val="en-US"/>
        </w:rPr>
        <w:t xml:space="preserve"> loci</w:t>
      </w:r>
      <w:r w:rsidR="005B3A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3A20" w:rsidRPr="002308F7">
        <w:rPr>
          <w:rFonts w:ascii="Times New Roman" w:hAnsi="Times New Roman" w:cs="Times New Roman"/>
          <w:sz w:val="24"/>
          <w:szCs w:val="24"/>
          <w:lang w:val="en-US"/>
        </w:rPr>
        <w:t>of ITS dataset</w:t>
      </w:r>
      <w:r w:rsidR="005B3A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B3A20">
        <w:rPr>
          <w:rFonts w:ascii="Times New Roman" w:hAnsi="Times New Roman" w:cs="Times New Roman"/>
          <w:sz w:val="24"/>
          <w:szCs w:val="24"/>
          <w:lang w:val="en-US"/>
        </w:rPr>
        <w:t>associated with interspecies and haplotypes differences</w:t>
      </w:r>
      <w:r w:rsidR="002308F7" w:rsidRPr="002308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3B64">
        <w:rPr>
          <w:rFonts w:ascii="Times New Roman" w:hAnsi="Times New Roman" w:cs="Times New Roman"/>
          <w:sz w:val="24"/>
          <w:szCs w:val="24"/>
          <w:lang w:val="en-US"/>
        </w:rPr>
        <w:t>(see Fig. 4)</w:t>
      </w:r>
      <w:r w:rsidR="00011985" w:rsidRPr="002308F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8"/>
        <w:gridCol w:w="1424"/>
        <w:gridCol w:w="1998"/>
        <w:gridCol w:w="830"/>
        <w:gridCol w:w="1998"/>
        <w:gridCol w:w="1323"/>
      </w:tblGrid>
      <w:tr w:rsidR="00421039" w:rsidTr="00D26F11">
        <w:trPr>
          <w:trHeight w:val="889"/>
        </w:trPr>
        <w:tc>
          <w:tcPr>
            <w:tcW w:w="0" w:type="auto"/>
          </w:tcPr>
          <w:p w:rsidR="00011985" w:rsidRP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of locus in dataset</w:t>
            </w:r>
          </w:p>
        </w:tc>
        <w:tc>
          <w:tcPr>
            <w:tcW w:w="0" w:type="auto"/>
          </w:tcPr>
          <w:p w:rsidR="00011985" w:rsidRP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alleles</w:t>
            </w:r>
          </w:p>
        </w:tc>
        <w:tc>
          <w:tcPr>
            <w:tcW w:w="0" w:type="auto"/>
          </w:tcPr>
          <w:p w:rsidR="00011985" w:rsidRP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of locus in dataset</w:t>
            </w:r>
          </w:p>
        </w:tc>
        <w:tc>
          <w:tcPr>
            <w:tcW w:w="0" w:type="auto"/>
          </w:tcPr>
          <w:p w:rsidR="0001198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alleles</w:t>
            </w:r>
          </w:p>
        </w:tc>
        <w:tc>
          <w:tcPr>
            <w:tcW w:w="0" w:type="auto"/>
          </w:tcPr>
          <w:p w:rsidR="00011985" w:rsidRP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 of locus in dataset</w:t>
            </w:r>
          </w:p>
        </w:tc>
        <w:tc>
          <w:tcPr>
            <w:tcW w:w="0" w:type="auto"/>
          </w:tcPr>
          <w:p w:rsidR="0001198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alleles</w:t>
            </w:r>
          </w:p>
        </w:tc>
      </w:tr>
      <w:tr w:rsidR="00421039" w:rsidTr="00096F4A">
        <w:tc>
          <w:tcPr>
            <w:tcW w:w="0" w:type="auto"/>
          </w:tcPr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T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T, -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440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 T</w:t>
            </w:r>
          </w:p>
        </w:tc>
      </w:tr>
      <w:tr w:rsidR="00421039" w:rsidTr="00096F4A"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TT, CT, CG, CK,</w:t>
            </w:r>
          </w:p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TY, YT,</w:t>
            </w:r>
          </w:p>
          <w:p w:rsidR="00421039" w:rsidRPr="00AF2A07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347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G, A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452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G</w:t>
            </w:r>
          </w:p>
        </w:tc>
      </w:tr>
      <w:tr w:rsidR="00421039" w:rsidTr="00096F4A">
        <w:tc>
          <w:tcPr>
            <w:tcW w:w="0" w:type="auto"/>
          </w:tcPr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0" w:type="auto"/>
          </w:tcPr>
          <w:p w:rsidR="00421039" w:rsidRPr="00AF2A07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CG, --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368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 T</w:t>
            </w:r>
          </w:p>
        </w:tc>
        <w:tc>
          <w:tcPr>
            <w:tcW w:w="0" w:type="auto"/>
          </w:tcPr>
          <w:p w:rsidR="00421039" w:rsidRPr="00D26F11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489-490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TC, CA</w:t>
            </w:r>
          </w:p>
        </w:tc>
      </w:tr>
      <w:tr w:rsidR="00421039" w:rsidTr="00096F4A"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C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 T</w:t>
            </w:r>
          </w:p>
        </w:tc>
        <w:tc>
          <w:tcPr>
            <w:tcW w:w="0" w:type="auto"/>
          </w:tcPr>
          <w:p w:rsidR="00421039" w:rsidRPr="00D26F11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</w:tcPr>
          <w:p w:rsidR="00421039" w:rsidRPr="00DE72E0" w:rsidRDefault="00421039" w:rsidP="00C10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GGTTC-G</w:t>
            </w:r>
          </w:p>
          <w:p w:rsidR="00421039" w:rsidRPr="00D26F11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TTCCTAA</w:t>
            </w:r>
          </w:p>
        </w:tc>
      </w:tr>
      <w:tr w:rsidR="00421039" w:rsidTr="00096F4A"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5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59-60</w:t>
            </w:r>
          </w:p>
        </w:tc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CT, TC, TT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393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 T</w:t>
            </w:r>
          </w:p>
        </w:tc>
        <w:tc>
          <w:tcPr>
            <w:tcW w:w="0" w:type="auto"/>
          </w:tcPr>
          <w:p w:rsidR="00421039" w:rsidRDefault="00421039" w:rsidP="00C10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504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GAA, ---</w:t>
            </w:r>
          </w:p>
        </w:tc>
      </w:tr>
      <w:tr w:rsidR="00421039" w:rsidTr="00096F4A">
        <w:tc>
          <w:tcPr>
            <w:tcW w:w="0" w:type="auto"/>
          </w:tcPr>
          <w:p w:rsidR="00421039" w:rsidRPr="008053C5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0" w:type="auto"/>
          </w:tcPr>
          <w:p w:rsidR="00421039" w:rsidRDefault="00421039" w:rsidP="00096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С, -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409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C, T</w:t>
            </w:r>
          </w:p>
        </w:tc>
        <w:tc>
          <w:tcPr>
            <w:tcW w:w="0" w:type="auto"/>
          </w:tcPr>
          <w:p w:rsidR="00421039" w:rsidRPr="00D26F11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421039" w:rsidRPr="00D26F11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1039" w:rsidTr="00096F4A"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0" w:type="auto"/>
          </w:tcPr>
          <w:p w:rsidR="00421039" w:rsidRPr="0005645B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T, A</w:t>
            </w:r>
          </w:p>
        </w:tc>
        <w:tc>
          <w:tcPr>
            <w:tcW w:w="0" w:type="auto"/>
          </w:tcPr>
          <w:p w:rsidR="00421039" w:rsidRPr="008053C5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429</w:t>
            </w:r>
          </w:p>
        </w:tc>
        <w:tc>
          <w:tcPr>
            <w:tcW w:w="0" w:type="auto"/>
          </w:tcPr>
          <w:p w:rsidR="00421039" w:rsidRPr="00936BDE" w:rsidRDefault="00421039" w:rsidP="00C107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G</w:t>
            </w:r>
          </w:p>
        </w:tc>
        <w:tc>
          <w:tcPr>
            <w:tcW w:w="0" w:type="auto"/>
          </w:tcPr>
          <w:p w:rsidR="00421039" w:rsidRDefault="00421039" w:rsidP="00D26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21039" w:rsidRPr="00936BDE" w:rsidRDefault="00421039" w:rsidP="00096F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B55DC" w:rsidRDefault="00CB55DC"/>
    <w:sectPr w:rsidR="00CB5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A3"/>
    <w:rsid w:val="00011985"/>
    <w:rsid w:val="00100D47"/>
    <w:rsid w:val="002308F7"/>
    <w:rsid w:val="00421039"/>
    <w:rsid w:val="005946A3"/>
    <w:rsid w:val="005B3A20"/>
    <w:rsid w:val="005D6783"/>
    <w:rsid w:val="008053C5"/>
    <w:rsid w:val="00CB55DC"/>
    <w:rsid w:val="00D26F11"/>
    <w:rsid w:val="00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2023-03-03T10:51:00Z</dcterms:created>
  <dcterms:modified xsi:type="dcterms:W3CDTF">2023-04-17T23:31:00Z</dcterms:modified>
</cp:coreProperties>
</file>